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6601" w14:textId="54914C97" w:rsidR="008C5DF7" w:rsidRDefault="008C5DF7" w:rsidP="008C5DF7">
      <w:pPr>
        <w:rPr>
          <w:rFonts w:ascii="Times New Roman" w:hAnsi="Times New Roman" w:cs="Times New Roman"/>
          <w:b/>
          <w:color w:val="000000"/>
          <w:sz w:val="20"/>
        </w:rPr>
      </w:pPr>
      <w:r w:rsidRPr="008A3080">
        <w:rPr>
          <w:rFonts w:ascii="Times New Roman" w:hAnsi="Times New Roman" w:cs="Times New Roman"/>
          <w:b/>
          <w:color w:val="000000"/>
          <w:sz w:val="20"/>
        </w:rPr>
        <w:t xml:space="preserve">Аннотация рабочей программы младшей группы </w:t>
      </w:r>
      <w:r w:rsidRPr="008A3080">
        <w:rPr>
          <w:rFonts w:ascii="Times New Roman" w:hAnsi="Times New Roman" w:cs="Times New Roman"/>
          <w:b/>
          <w:color w:val="000000"/>
          <w:sz w:val="20"/>
        </w:rPr>
        <w:t xml:space="preserve">№8 </w:t>
      </w:r>
      <w:r w:rsidRPr="008A3080">
        <w:rPr>
          <w:rFonts w:ascii="Times New Roman" w:hAnsi="Times New Roman" w:cs="Times New Roman"/>
          <w:b/>
          <w:color w:val="000000"/>
          <w:sz w:val="20"/>
        </w:rPr>
        <w:t>«</w:t>
      </w:r>
      <w:r w:rsidRPr="008A3080">
        <w:rPr>
          <w:rFonts w:ascii="Times New Roman" w:hAnsi="Times New Roman" w:cs="Times New Roman"/>
          <w:b/>
          <w:color w:val="000000"/>
          <w:sz w:val="20"/>
        </w:rPr>
        <w:t>Почемучки</w:t>
      </w:r>
      <w:r w:rsidRPr="008A3080">
        <w:rPr>
          <w:rFonts w:ascii="Times New Roman" w:hAnsi="Times New Roman" w:cs="Times New Roman"/>
          <w:b/>
          <w:color w:val="000000"/>
          <w:sz w:val="20"/>
        </w:rPr>
        <w:t>»</w:t>
      </w:r>
      <w:r w:rsidRPr="008A3080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8A3080">
        <w:rPr>
          <w:rFonts w:ascii="Times New Roman" w:hAnsi="Times New Roman" w:cs="Times New Roman"/>
          <w:b/>
          <w:color w:val="000000"/>
          <w:sz w:val="20"/>
        </w:rPr>
        <w:t>на 2023-2024 учебный год</w:t>
      </w:r>
      <w:r w:rsidR="008A3080" w:rsidRPr="008A3080">
        <w:rPr>
          <w:rFonts w:ascii="Times New Roman" w:hAnsi="Times New Roman" w:cs="Times New Roman"/>
          <w:b/>
          <w:color w:val="000000"/>
          <w:sz w:val="20"/>
        </w:rPr>
        <w:t>.</w:t>
      </w:r>
    </w:p>
    <w:p w14:paraId="65341CC3" w14:textId="4B674AF1" w:rsidR="008A3080" w:rsidRPr="008A3080" w:rsidRDefault="008A3080" w:rsidP="008C5DF7">
      <w:pPr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Воспитатели: </w:t>
      </w:r>
      <w:proofErr w:type="spellStart"/>
      <w:r>
        <w:rPr>
          <w:rFonts w:ascii="Times New Roman" w:hAnsi="Times New Roman" w:cs="Times New Roman"/>
          <w:b/>
          <w:color w:val="000000"/>
          <w:sz w:val="20"/>
        </w:rPr>
        <w:t>Гра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0"/>
        </w:rPr>
        <w:t>йворонская</w:t>
      </w:r>
      <w:proofErr w:type="spellEnd"/>
      <w:r>
        <w:rPr>
          <w:rFonts w:ascii="Times New Roman" w:hAnsi="Times New Roman" w:cs="Times New Roman"/>
          <w:b/>
          <w:color w:val="000000"/>
          <w:sz w:val="20"/>
        </w:rPr>
        <w:t xml:space="preserve"> О.И., Подгорная Н.В.</w:t>
      </w:r>
    </w:p>
    <w:p w14:paraId="3FAB3B63" w14:textId="271465CE" w:rsidR="00587979" w:rsidRDefault="00F24AB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Данная рабочая программа разработана и утверждена муниципальным бюджетным общеобразовательным </w:t>
      </w:r>
      <w:r>
        <w:rPr>
          <w:rFonts w:ascii="Times New Roman" w:hAnsi="Times New Roman" w:cs="Times New Roman"/>
          <w:color w:val="000000"/>
        </w:rPr>
        <w:t>учреждением «</w:t>
      </w:r>
      <w:r>
        <w:rPr>
          <w:rFonts w:ascii="Times New Roman" w:hAnsi="Times New Roman" w:cs="Times New Roman"/>
          <w:color w:val="000000"/>
        </w:rPr>
        <w:t xml:space="preserve">Начальная школа — детский сад №8» г. в соответствии с федеральным государственным образовательным </w:t>
      </w:r>
      <w:r>
        <w:rPr>
          <w:rFonts w:ascii="Times New Roman" w:hAnsi="Times New Roman" w:cs="Times New Roman"/>
          <w:color w:val="000000"/>
        </w:rPr>
        <w:t>стандартом дошкольного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образования и</w:t>
      </w:r>
      <w:r>
        <w:rPr>
          <w:rFonts w:ascii="Times New Roman" w:hAnsi="Times New Roman" w:cs="Times New Roman"/>
          <w:color w:val="000000"/>
        </w:rPr>
        <w:t xml:space="preserve"> с учетом Федеральной образовательной программой дошкольного образования</w:t>
      </w:r>
      <w:r>
        <w:rPr>
          <w:rFonts w:ascii="Times New Roman" w:hAnsi="Times New Roman" w:cs="Times New Roman"/>
          <w:color w:val="000000"/>
        </w:rPr>
        <w:t>.</w:t>
      </w:r>
    </w:p>
    <w:p w14:paraId="520377D6" w14:textId="77777777" w:rsidR="00202F5A" w:rsidRDefault="00202F5A" w:rsidP="00202F5A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14:paraId="6217F1BB" w14:textId="52E2ACA1" w:rsidR="00202F5A" w:rsidRDefault="00202F5A" w:rsidP="00202F5A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r w:rsidRPr="00202F5A">
        <w:rPr>
          <w:rFonts w:ascii="Times New Roman" w:hAnsi="Times New Roman" w:cs="Times New Roman"/>
          <w:b/>
          <w:color w:val="000000"/>
        </w:rPr>
        <w:t>Цель</w:t>
      </w:r>
      <w:r w:rsidRPr="00202F5A">
        <w:rPr>
          <w:rFonts w:ascii="Times New Roman" w:hAnsi="Times New Roman" w:cs="Times New Roman"/>
          <w:b/>
          <w:color w:val="000000"/>
        </w:rPr>
        <w:t xml:space="preserve"> программы: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14:paraId="5D058370" w14:textId="65AB2DD3" w:rsidR="00202F5A" w:rsidRPr="00202F5A" w:rsidRDefault="00202F5A" w:rsidP="00202F5A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202F5A">
        <w:rPr>
          <w:rFonts w:ascii="Times New Roman" w:hAnsi="Times New Roman" w:cs="Times New Roman"/>
          <w:b/>
        </w:rPr>
        <w:t>Задачи</w:t>
      </w:r>
      <w:r w:rsidR="00F743B6">
        <w:rPr>
          <w:rFonts w:ascii="Times New Roman" w:hAnsi="Times New Roman" w:cs="Times New Roman"/>
          <w:b/>
        </w:rPr>
        <w:t xml:space="preserve"> </w:t>
      </w:r>
      <w:r w:rsidR="00F743B6" w:rsidRPr="00F743B6">
        <w:rPr>
          <w:rFonts w:ascii="Times New Roman" w:hAnsi="Times New Roman" w:cs="Times New Roman"/>
          <w:b/>
        </w:rPr>
        <w:t>реализации рабочей программы:</w:t>
      </w:r>
    </w:p>
    <w:p w14:paraId="5425DE3C" w14:textId="77777777" w:rsidR="00202F5A" w:rsidRDefault="00202F5A" w:rsidP="00202F5A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- обеспечение единых для РФ содержания ДО и планируемых результатов освоения образовательной программы ДО;</w:t>
      </w:r>
    </w:p>
    <w:p w14:paraId="4BCB95EA" w14:textId="77777777" w:rsidR="00202F5A" w:rsidRDefault="00202F5A" w:rsidP="00202F5A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 xml:space="preserve">-приобщение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14:paraId="5C42FDFC" w14:textId="77777777" w:rsidR="00202F5A" w:rsidRDefault="00202F5A" w:rsidP="00202F5A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-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11168D6F" w14:textId="77777777" w:rsidR="00202F5A" w:rsidRDefault="00202F5A" w:rsidP="00202F5A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- построение (структурирование) содержания образовательной работы на основе учета возрастных и индивидуальных особенностей развития;</w:t>
      </w:r>
    </w:p>
    <w:p w14:paraId="293C897B" w14:textId="77777777" w:rsidR="00202F5A" w:rsidRDefault="00202F5A" w:rsidP="00202F5A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 xml:space="preserve">-создание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14:paraId="12730954" w14:textId="77777777" w:rsidR="00202F5A" w:rsidRDefault="00202F5A" w:rsidP="00202F5A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- охрана и укрепление физического и психического здоровья детей, в том числе их эмоционального благополучия;</w:t>
      </w:r>
    </w:p>
    <w:p w14:paraId="6239A698" w14:textId="77777777" w:rsidR="00202F5A" w:rsidRDefault="00202F5A" w:rsidP="00202F5A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14:paraId="58B8EF35" w14:textId="77777777" w:rsidR="00202F5A" w:rsidRDefault="00202F5A" w:rsidP="00202F5A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49BDA3DD" w14:textId="77777777" w:rsidR="00202F5A" w:rsidRDefault="00202F5A" w:rsidP="00202F5A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14:paraId="0B442670" w14:textId="77777777" w:rsidR="00202F5A" w:rsidRDefault="00202F5A" w:rsidP="00202F5A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- сохранение и укрепление традиционных ценностей, обеспечение их передачи от поколения к поколению;</w:t>
      </w:r>
    </w:p>
    <w:p w14:paraId="50833F4C" w14:textId="77777777" w:rsidR="00202F5A" w:rsidRDefault="00202F5A" w:rsidP="00202F5A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- формирование на международной арене образа Российского государства как хранителя и защитника традиционных общечеловеческих духовно-нравственных ценностей;</w:t>
      </w:r>
    </w:p>
    <w:p w14:paraId="562031AE" w14:textId="77777777" w:rsidR="00202F5A" w:rsidRDefault="00202F5A" w:rsidP="00202F5A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- формирование у дошкольников ценностного отношения к государственным символам (флаг, герб, гимн)</w:t>
      </w:r>
    </w:p>
    <w:p w14:paraId="16F6D942" w14:textId="77777777" w:rsidR="009B1EC6" w:rsidRDefault="009B1EC6" w:rsidP="009B1EC6">
      <w:pPr>
        <w:jc w:val="both"/>
        <w:rPr>
          <w:rFonts w:ascii="Times New Roman" w:hAnsi="Times New Roman" w:cs="Times New Roman"/>
          <w:b/>
        </w:rPr>
      </w:pPr>
      <w:r w:rsidRPr="009B1EC6">
        <w:rPr>
          <w:rFonts w:ascii="Times New Roman" w:hAnsi="Times New Roman" w:cs="Times New Roman"/>
        </w:rPr>
        <w:lastRenderedPageBreak/>
        <w:t>Занятие осуществляется через групповую, подгрупповую, индивидуальную форму</w:t>
      </w:r>
      <w:r>
        <w:rPr>
          <w:rFonts w:ascii="Times New Roman" w:hAnsi="Times New Roman" w:cs="Times New Roman"/>
        </w:rPr>
        <w:t xml:space="preserve"> </w:t>
      </w:r>
      <w:r w:rsidRPr="009B1EC6">
        <w:rPr>
          <w:rFonts w:ascii="Times New Roman" w:hAnsi="Times New Roman" w:cs="Times New Roman"/>
        </w:rPr>
        <w:t>организации детей при этом используются следующие формы работы: беседа, игра</w:t>
      </w:r>
      <w:r>
        <w:rPr>
          <w:rFonts w:ascii="Times New Roman" w:hAnsi="Times New Roman" w:cs="Times New Roman"/>
        </w:rPr>
        <w:t xml:space="preserve">, </w:t>
      </w:r>
      <w:r w:rsidRPr="009B1EC6">
        <w:rPr>
          <w:rFonts w:ascii="Times New Roman" w:hAnsi="Times New Roman" w:cs="Times New Roman"/>
        </w:rPr>
        <w:t>педагогические ситуации, экспериментирование, поиск, праздник. Образовательная</w:t>
      </w:r>
      <w:r>
        <w:rPr>
          <w:rFonts w:ascii="Times New Roman" w:hAnsi="Times New Roman" w:cs="Times New Roman"/>
        </w:rPr>
        <w:t xml:space="preserve"> </w:t>
      </w:r>
      <w:r w:rsidRPr="009B1EC6">
        <w:rPr>
          <w:rFonts w:ascii="Times New Roman" w:hAnsi="Times New Roman" w:cs="Times New Roman"/>
        </w:rPr>
        <w:t>деятельность осуществляется в ходе режимных моментов, в совместной деятельности</w:t>
      </w:r>
      <w:r>
        <w:rPr>
          <w:rFonts w:ascii="Times New Roman" w:hAnsi="Times New Roman" w:cs="Times New Roman"/>
        </w:rPr>
        <w:t xml:space="preserve"> </w:t>
      </w:r>
      <w:r w:rsidRPr="009B1EC6">
        <w:rPr>
          <w:rFonts w:ascii="Times New Roman" w:hAnsi="Times New Roman" w:cs="Times New Roman"/>
        </w:rPr>
        <w:t>педагога и детей: познавательной, игровой, трудовой.</w:t>
      </w:r>
      <w:r w:rsidRPr="009B1EC6">
        <w:rPr>
          <w:rFonts w:ascii="Times New Roman" w:hAnsi="Times New Roman" w:cs="Times New Roman"/>
          <w:b/>
        </w:rPr>
        <w:t xml:space="preserve"> </w:t>
      </w:r>
    </w:p>
    <w:p w14:paraId="78686B89" w14:textId="291B4A1C" w:rsidR="00F743B6" w:rsidRPr="009B1EC6" w:rsidRDefault="00F743B6" w:rsidP="009B1EC6">
      <w:pPr>
        <w:jc w:val="both"/>
        <w:rPr>
          <w:rFonts w:ascii="Times New Roman" w:hAnsi="Times New Roman" w:cs="Times New Roman"/>
        </w:rPr>
      </w:pPr>
      <w:r w:rsidRPr="00F743B6">
        <w:rPr>
          <w:rFonts w:ascii="Times New Roman" w:hAnsi="Times New Roman" w:cs="Times New Roman"/>
          <w:b/>
        </w:rPr>
        <w:t>Целевые ориентиры рабочей программы:</w:t>
      </w:r>
    </w:p>
    <w:p w14:paraId="0CDD8AE7" w14:textId="77777777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демонстрирует положительное отношение к разнообразным физическим упражнениям, проявляет избирательный интерес к отдельным двигательным действиям (бросание и ловля мяча, ходьба, бег, прыжки) и подвижным играм; </w:t>
      </w:r>
    </w:p>
    <w:p w14:paraId="2A266635" w14:textId="592AA183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ритмические упражнения под музыку; </w:t>
      </w:r>
    </w:p>
    <w:p w14:paraId="1E2BD221" w14:textId="3F67F9B5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движения в общем для всех темпе; </w:t>
      </w:r>
    </w:p>
    <w:p w14:paraId="1228EB6C" w14:textId="15375A54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владеет культурно-гигиеническими навыками: умывание, одевание и т.п., соблюдает требования гигиены, имеет первичные представления о факторах, положительно влияющих на здоровье; </w:t>
      </w:r>
    </w:p>
    <w:p w14:paraId="46DC40E3" w14:textId="73680C3D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проявляет доверие к миру, положительно оценивает себя, говорит о себе в первом лице; </w:t>
      </w:r>
    </w:p>
    <w:p w14:paraId="0AB21637" w14:textId="671AC4F4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откликается эмоционально на ярко выраженное состояние близких и сверстников по показу и побуждению взрослых; </w:t>
      </w:r>
    </w:p>
    <w:p w14:paraId="6D0AF5F9" w14:textId="208D5DE2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дружелюбно настроен в отношении других детей; </w:t>
      </w:r>
    </w:p>
    <w:p w14:paraId="588B41EC" w14:textId="34BBDC18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 </w:t>
      </w:r>
    </w:p>
    <w:p w14:paraId="716CED4C" w14:textId="23726051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 </w:t>
      </w:r>
    </w:p>
    <w:p w14:paraId="7AD87265" w14:textId="5C773814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проявляет интерес к правилам безопасного поведения; </w:t>
      </w:r>
    </w:p>
    <w:p w14:paraId="5CA97B36" w14:textId="4230A7DE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осваивает безопасные способы обращения со знакомыми предметами ближайшего окружения;   </w:t>
      </w:r>
    </w:p>
    <w:p w14:paraId="6CE89D75" w14:textId="242A7880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деятельности; </w:t>
      </w:r>
    </w:p>
    <w:p w14:paraId="32ED7F5A" w14:textId="373F633A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педагогом рассказы из 3-4 предложений, пересказывает знакомые литературные произведения, использует речевые формы вежливого общения; </w:t>
      </w:r>
    </w:p>
    <w:p w14:paraId="5C3B5E42" w14:textId="5BB1423D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понимает содержание литературных произведений и участвует в их драматизации, рассматривает иллюстрации в книгах, запоминает небольшие потешки, стихотворения, эмоционально откликается на них; </w:t>
      </w:r>
    </w:p>
    <w:p w14:paraId="6C9BFD83" w14:textId="7C2F091B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</w:t>
      </w:r>
    </w:p>
    <w:p w14:paraId="37598E3D" w14:textId="0CBB156F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проявляет речевую активность в общении со сверстником; </w:t>
      </w:r>
    </w:p>
    <w:p w14:paraId="01B2998C" w14:textId="3ED56543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совместно со взрослым пересказывает знакомые сказки, короткие стихи; </w:t>
      </w:r>
      <w:r w:rsidRPr="00F743B6">
        <w:rPr>
          <w:rFonts w:ascii="Times New Roman" w:hAnsi="Times New Roman" w:cs="Times New Roman"/>
          <w:color w:val="000000"/>
        </w:rPr>
        <w:tab/>
        <w:t xml:space="preserve">ребенок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со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 </w:t>
      </w:r>
    </w:p>
    <w:p w14:paraId="3BB94C1A" w14:textId="55002F6F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проявляет потребность в познавательном общении со взрослыми; демонстрирует стремление к наблюдению, сравнению, обследованию свойств и качеств предметов, к </w:t>
      </w:r>
      <w:r w:rsidRPr="00F743B6">
        <w:rPr>
          <w:rFonts w:ascii="Times New Roman" w:hAnsi="Times New Roman" w:cs="Times New Roman"/>
          <w:color w:val="000000"/>
        </w:rPr>
        <w:lastRenderedPageBreak/>
        <w:t xml:space="preserve">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</w:t>
      </w:r>
    </w:p>
    <w:p w14:paraId="4EA95CC9" w14:textId="5D34DED4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проявляет интерес к миру, к себе и окружающим людям; ребенок знает об объектах ближайшего окружения: о родном городе, его названии, достопримечательностях и традициях; </w:t>
      </w:r>
    </w:p>
    <w:p w14:paraId="4A9BDC4D" w14:textId="3A159748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 вред; ребенок способен создавать простые образы в рисовании и аппликации, строить простую композицию с использованием нескольких цветов, создавать   несложные формы из глины и теста, видоизменять их и украшать; использовать простые строительные детали для создания постройки с последующим ее анализом; </w:t>
      </w:r>
    </w:p>
    <w:p w14:paraId="585F4C84" w14:textId="02CAF95B" w:rsidR="00F743B6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 </w:t>
      </w:r>
    </w:p>
    <w:p w14:paraId="5B0735EC" w14:textId="2BCE46B4" w:rsidR="00F743B6" w:rsidRPr="005A7480" w:rsidRDefault="00F743B6" w:rsidP="00F743B6">
      <w:pPr>
        <w:pStyle w:val="a3"/>
        <w:numPr>
          <w:ilvl w:val="0"/>
          <w:numId w:val="1"/>
        </w:numPr>
        <w:spacing w:line="0" w:lineRule="atLeast"/>
        <w:jc w:val="both"/>
      </w:pPr>
      <w:r w:rsidRPr="00F743B6">
        <w:rPr>
          <w:rFonts w:ascii="Times New Roman" w:hAnsi="Times New Roman" w:cs="Times New Roman"/>
          <w:color w:val="000000"/>
        </w:rPr>
        <w:t xml:space="preserve">ребенок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 </w:t>
      </w:r>
      <w:r w:rsidRPr="00F743B6">
        <w:rPr>
          <w:rFonts w:ascii="Times New Roman" w:hAnsi="Times New Roman" w:cs="Times New Roman"/>
          <w:color w:val="000000"/>
        </w:rPr>
        <w:tab/>
        <w:t xml:space="preserve">ребенок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 </w:t>
      </w:r>
    </w:p>
    <w:p w14:paraId="237B1F4A" w14:textId="6680B397" w:rsidR="005A7480" w:rsidRPr="00F743B6" w:rsidRDefault="005A7480" w:rsidP="005A7480">
      <w:pPr>
        <w:spacing w:line="0" w:lineRule="atLeast"/>
        <w:jc w:val="both"/>
      </w:pPr>
      <w:r w:rsidRPr="005A7480">
        <w:rPr>
          <w:rFonts w:ascii="Times New Roman" w:hAnsi="Times New Roman" w:cs="Times New Roman"/>
          <w:b/>
          <w:bCs/>
          <w:color w:val="000000"/>
        </w:rPr>
        <w:t>В части, формируемой участниками образовательных отношений</w:t>
      </w:r>
      <w:r w:rsidRPr="005A7480">
        <w:rPr>
          <w:rFonts w:ascii="Times New Roman" w:hAnsi="Times New Roman" w:cs="Times New Roman"/>
          <w:color w:val="000000"/>
        </w:rPr>
        <w:t xml:space="preserve"> представлены выбранные участниками образовательных отношений, </w:t>
      </w:r>
      <w:proofErr w:type="gramStart"/>
      <w:r w:rsidRPr="005A7480">
        <w:rPr>
          <w:rFonts w:ascii="Times New Roman" w:hAnsi="Times New Roman" w:cs="Times New Roman"/>
          <w:color w:val="000000"/>
        </w:rPr>
        <w:t>программы</w:t>
      </w:r>
      <w:proofErr w:type="gramEnd"/>
      <w:r w:rsidRPr="005A7480">
        <w:rPr>
          <w:rFonts w:ascii="Times New Roman" w:hAnsi="Times New Roman" w:cs="Times New Roman"/>
          <w:color w:val="000000"/>
        </w:rPr>
        <w:t xml:space="preserve"> направленные на развитие в образовательных областях, видах деятельности и культурных практиках (парциальные образовательные программы), отобранные с учетом регионального компонента.</w:t>
      </w:r>
    </w:p>
    <w:p w14:paraId="6B7F4553" w14:textId="77777777" w:rsidR="004D6E37" w:rsidRPr="004D6E37" w:rsidRDefault="004D6E37" w:rsidP="004D6E37">
      <w:pPr>
        <w:spacing w:line="0" w:lineRule="atLeast"/>
        <w:jc w:val="both"/>
      </w:pPr>
      <w:r w:rsidRPr="004D6E37">
        <w:rPr>
          <w:rFonts w:ascii="Times New Roman" w:hAnsi="Times New Roman" w:cs="Times New Roman"/>
          <w:b/>
          <w:bCs/>
          <w:iCs/>
          <w:color w:val="000000"/>
        </w:rPr>
        <w:t>Планируемые результаты при реализации задач регионального компонента:</w:t>
      </w:r>
    </w:p>
    <w:p w14:paraId="30D160E7" w14:textId="65D9742C" w:rsidR="004D6E37" w:rsidRPr="004D6E37" w:rsidRDefault="004D6E37" w:rsidP="00F743B6">
      <w:pPr>
        <w:spacing w:line="0" w:lineRule="atLeast"/>
        <w:jc w:val="both"/>
        <w:rPr>
          <w:rFonts w:ascii="Times New Roman" w:hAnsi="Times New Roman" w:cs="Times New Roman"/>
        </w:rPr>
      </w:pPr>
      <w:r w:rsidRPr="004D6E37">
        <w:rPr>
          <w:rFonts w:ascii="Times New Roman" w:hAnsi="Times New Roman" w:cs="Times New Roman"/>
        </w:rPr>
        <w:t>Ребенок:</w:t>
      </w:r>
    </w:p>
    <w:p w14:paraId="35B48204" w14:textId="77777777" w:rsidR="004D6E37" w:rsidRDefault="004D6E37" w:rsidP="004D6E37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- имеет первичные представления об истории родного края; достопримечательностях города Белгорода; о людях, прославивших Белгородскую область;</w:t>
      </w:r>
    </w:p>
    <w:p w14:paraId="68EC9444" w14:textId="77777777" w:rsidR="004D6E37" w:rsidRDefault="004D6E37" w:rsidP="004D6E37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знает государственную символику родного города;</w:t>
      </w:r>
    </w:p>
    <w:p w14:paraId="5700D31D" w14:textId="77777777" w:rsidR="004D6E37" w:rsidRDefault="004D6E37" w:rsidP="004D6E37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проявляет заботу о своей семье, знает и поддерживает семейные традиции;</w:t>
      </w:r>
    </w:p>
    <w:p w14:paraId="55AFD447" w14:textId="77777777" w:rsidR="004D6E37" w:rsidRDefault="004D6E37" w:rsidP="004D6E37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знает культурные традиции русского народа;</w:t>
      </w:r>
    </w:p>
    <w:p w14:paraId="556F9257" w14:textId="77777777" w:rsidR="004D6E37" w:rsidRDefault="004D6E37" w:rsidP="004D6E37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проявляет интерес к народному творчеству, народным промыслам, узнает и называет изделия народного промысла Белгородской области (народная глиняная игрушка и др.), предметы русского быта, элементы народного костюма;</w:t>
      </w:r>
    </w:p>
    <w:p w14:paraId="344DF8AF" w14:textId="77777777" w:rsidR="004D6E37" w:rsidRDefault="004D6E37" w:rsidP="004D6E37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знает представителей растительного и животного мира Белгородской области.</w:t>
      </w:r>
    </w:p>
    <w:p w14:paraId="2E4A2CB0" w14:textId="77777777" w:rsidR="004D6E37" w:rsidRDefault="004D6E37" w:rsidP="004D6E37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проявляет эмоциональную отзывчивость при участии в социально значимых делах, событиях; отражает свои впечатления о малой родине в предпочитаемой деятельности (рассказывает, изображает, воплощает образы в играх, разворачивает сюжет и т.д.);</w:t>
      </w:r>
    </w:p>
    <w:p w14:paraId="6EA130FB" w14:textId="77777777" w:rsidR="004D6E37" w:rsidRDefault="004D6E37" w:rsidP="004D6E37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охотно участвует в общих делах социально-гуманистической направленности;</w:t>
      </w:r>
    </w:p>
    <w:p w14:paraId="38E0ED3E" w14:textId="77777777" w:rsidR="004D6E37" w:rsidRDefault="004D6E37" w:rsidP="004D6E37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проявляет интерес к малой родине, родному краю, их истории, необычным памятникам, зданиям; к событиям настоящего и прошлого родного края; стремление к знакомству с его культурой; активно включается в деятельность, связанную с прошлым и настоящим родного края.</w:t>
      </w:r>
    </w:p>
    <w:p w14:paraId="27FA3845" w14:textId="77777777" w:rsidR="004D6E37" w:rsidRDefault="004D6E37" w:rsidP="004D6E37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проявляет самостоятельность, самостоятельно может рассказать о малой родине, родном крае (их достопримечательностях, природных особенностях, выдающихся людях), использует народный </w:t>
      </w:r>
      <w:r>
        <w:rPr>
          <w:rFonts w:ascii="Times New Roman" w:hAnsi="Times New Roman" w:cs="Times New Roman"/>
          <w:color w:val="000000"/>
        </w:rPr>
        <w:lastRenderedPageBreak/>
        <w:t>фольклор, песни, народные игры в самостоятельной и совместной деятельности, общении с другими детьми и взрослыми;</w:t>
      </w:r>
    </w:p>
    <w:p w14:paraId="454D7340" w14:textId="77777777" w:rsidR="004D6E37" w:rsidRDefault="004D6E37" w:rsidP="004D6E37">
      <w:pPr>
        <w:spacing w:line="0" w:lineRule="atLeast"/>
        <w:jc w:val="both"/>
      </w:pP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обладает начальными знаниями о себе, об истории своей семьи, ее родословной; об истории образования родного города Белгорода; о том, как люди заботятся о красоте и чистоте своего города; о богатствах недр Белгородского края (полезных ископаемых); о природно-климатической зоне (</w:t>
      </w:r>
      <w:proofErr w:type="spellStart"/>
      <w:r>
        <w:rPr>
          <w:rFonts w:ascii="Times New Roman" w:hAnsi="Times New Roman" w:cs="Times New Roman"/>
          <w:color w:val="000000"/>
        </w:rPr>
        <w:t>черноземье</w:t>
      </w:r>
      <w:proofErr w:type="spellEnd"/>
      <w:r>
        <w:rPr>
          <w:rFonts w:ascii="Times New Roman" w:hAnsi="Times New Roman" w:cs="Times New Roman"/>
          <w:color w:val="000000"/>
        </w:rPr>
        <w:t>, степь), о животном и растительном мире; о большом вкладе в Победу над фашистами во время Великой Отечественной войны; о промыслах (Борисовская керамика);</w:t>
      </w:r>
    </w:p>
    <w:p w14:paraId="6CD05C50" w14:textId="18F93761" w:rsidR="005A7480" w:rsidRDefault="004D6E37" w:rsidP="004D6E37">
      <w:pPr>
        <w:spacing w:line="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знает названия главной площади, достопримечательностей Белгородского края, рек, протекающих в городе; фамилии белгородских писателей (Ю. Макаров, В. Колесник, Ю. Дубравный); другие близлежащие населенные пункты и крупные города Белгородской области; Белгород - главный город Белгородской области.</w:t>
      </w:r>
    </w:p>
    <w:p w14:paraId="5AE8BD3B" w14:textId="311A0FD7" w:rsidR="004D6E37" w:rsidRDefault="004D6E37" w:rsidP="004D6E37">
      <w:pPr>
        <w:spacing w:line="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5A7480">
        <w:rPr>
          <w:rFonts w:ascii="Times New Roman" w:hAnsi="Times New Roman" w:cs="Times New Roman"/>
          <w:b/>
          <w:bCs/>
          <w:color w:val="000000"/>
        </w:rPr>
        <w:t>Педагогическая диагностика</w:t>
      </w:r>
      <w:r w:rsidRPr="004D6E37">
        <w:rPr>
          <w:rFonts w:ascii="Times New Roman" w:hAnsi="Times New Roman" w:cs="Times New Roman"/>
          <w:bCs/>
          <w:color w:val="000000"/>
        </w:rPr>
        <w:t xml:space="preserve"> достижения планируемых результатов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проводится педагогом в произвольной форме на основе </w:t>
      </w:r>
      <w:proofErr w:type="spellStart"/>
      <w:r>
        <w:rPr>
          <w:rFonts w:ascii="Times New Roman" w:hAnsi="Times New Roman" w:cs="Times New Roman"/>
          <w:color w:val="000000"/>
        </w:rPr>
        <w:t>малоформализованных</w:t>
      </w:r>
      <w:proofErr w:type="spellEnd"/>
      <w:r>
        <w:rPr>
          <w:rFonts w:ascii="Times New Roman" w:hAnsi="Times New Roman" w:cs="Times New Roman"/>
          <w:color w:val="000000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др.), специальных диагностических ситуаций. 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развития. Результаты наблюдения фиксируются в </w:t>
      </w:r>
      <w:r>
        <w:rPr>
          <w:rFonts w:ascii="Times New Roman" w:hAnsi="Times New Roman" w:cs="Times New Roman"/>
          <w:b/>
          <w:bCs/>
          <w:color w:val="000000"/>
        </w:rPr>
        <w:t>карте развития ребенка.</w:t>
      </w:r>
    </w:p>
    <w:p w14:paraId="2C94401B" w14:textId="3AEB5E7F" w:rsidR="009B1EC6" w:rsidRDefault="004D6E37" w:rsidP="009B1EC6">
      <w:pPr>
        <w:jc w:val="both"/>
        <w:rPr>
          <w:rFonts w:ascii="Times New Roman" w:hAnsi="Times New Roman" w:cs="Times New Roman"/>
          <w:bCs/>
        </w:rPr>
      </w:pPr>
      <w:r w:rsidRPr="005A7480">
        <w:rPr>
          <w:rFonts w:ascii="Times New Roman" w:hAnsi="Times New Roman" w:cs="Times New Roman"/>
          <w:b/>
        </w:rPr>
        <w:t>В содержательном разделе представлены:</w:t>
      </w:r>
      <w:r w:rsidRPr="009B1EC6">
        <w:rPr>
          <w:rFonts w:ascii="Times New Roman" w:hAnsi="Times New Roman" w:cs="Times New Roman"/>
        </w:rPr>
        <w:t xml:space="preserve"> </w:t>
      </w:r>
      <w:r w:rsidRPr="009B1EC6">
        <w:rPr>
          <w:rFonts w:ascii="Times New Roman" w:hAnsi="Times New Roman" w:cs="Times New Roman"/>
        </w:rPr>
        <w:t>з</w:t>
      </w:r>
      <w:r w:rsidRPr="009B1EC6">
        <w:rPr>
          <w:rFonts w:ascii="Times New Roman" w:hAnsi="Times New Roman" w:cs="Times New Roman"/>
        </w:rPr>
        <w:t>адачи и содержание образовательной деятельности по каждой образовательной области</w:t>
      </w:r>
      <w:r w:rsidRPr="009B1EC6">
        <w:rPr>
          <w:rFonts w:ascii="Times New Roman" w:hAnsi="Times New Roman" w:cs="Times New Roman"/>
        </w:rPr>
        <w:t>; о</w:t>
      </w:r>
      <w:r w:rsidRPr="009B1EC6">
        <w:rPr>
          <w:rFonts w:ascii="Times New Roman" w:hAnsi="Times New Roman" w:cs="Times New Roman"/>
        </w:rPr>
        <w:t xml:space="preserve">писание вариативных форм, способов, методов и средств реализации </w:t>
      </w:r>
      <w:r w:rsidRPr="009B1EC6">
        <w:rPr>
          <w:rFonts w:ascii="Times New Roman" w:hAnsi="Times New Roman" w:cs="Times New Roman"/>
        </w:rPr>
        <w:t>п</w:t>
      </w:r>
      <w:r w:rsidRPr="009B1EC6">
        <w:rPr>
          <w:rFonts w:ascii="Times New Roman" w:hAnsi="Times New Roman" w:cs="Times New Roman"/>
        </w:rPr>
        <w:t>рограммы</w:t>
      </w:r>
      <w:r w:rsidRPr="009B1EC6">
        <w:rPr>
          <w:rFonts w:ascii="Times New Roman" w:hAnsi="Times New Roman" w:cs="Times New Roman"/>
        </w:rPr>
        <w:t>; о</w:t>
      </w:r>
      <w:r w:rsidRPr="009B1EC6">
        <w:rPr>
          <w:rFonts w:ascii="Times New Roman" w:hAnsi="Times New Roman" w:cs="Times New Roman"/>
          <w:bCs/>
        </w:rPr>
        <w:t>собенности образовательной деятельности разных видов и культурных практик</w:t>
      </w:r>
      <w:r w:rsidRPr="009B1EC6">
        <w:rPr>
          <w:rFonts w:ascii="Times New Roman" w:hAnsi="Times New Roman" w:cs="Times New Roman"/>
          <w:bCs/>
        </w:rPr>
        <w:t>; с</w:t>
      </w:r>
      <w:r w:rsidRPr="009B1EC6">
        <w:rPr>
          <w:rFonts w:ascii="Times New Roman" w:hAnsi="Times New Roman" w:cs="Times New Roman"/>
          <w:bCs/>
        </w:rPr>
        <w:t>пособы и направления поддержки детской инициативы</w:t>
      </w:r>
      <w:r w:rsidRPr="009B1EC6">
        <w:rPr>
          <w:rFonts w:ascii="Times New Roman" w:hAnsi="Times New Roman" w:cs="Times New Roman"/>
          <w:bCs/>
        </w:rPr>
        <w:t xml:space="preserve">; </w:t>
      </w:r>
      <w:r w:rsidR="009B1EC6" w:rsidRPr="009B1EC6">
        <w:rPr>
          <w:rFonts w:ascii="Times New Roman" w:hAnsi="Times New Roman" w:cs="Times New Roman"/>
          <w:bCs/>
        </w:rPr>
        <w:t>о</w:t>
      </w:r>
      <w:r w:rsidR="009B1EC6" w:rsidRPr="009B1EC6">
        <w:rPr>
          <w:rFonts w:ascii="Times New Roman" w:hAnsi="Times New Roman" w:cs="Times New Roman"/>
          <w:bCs/>
        </w:rPr>
        <w:t>собенности взаимодействия педагогического коллектива с семьями обучающихся</w:t>
      </w:r>
      <w:r w:rsidR="009B1EC6" w:rsidRPr="009B1EC6">
        <w:rPr>
          <w:rFonts w:ascii="Times New Roman" w:hAnsi="Times New Roman" w:cs="Times New Roman"/>
          <w:bCs/>
        </w:rPr>
        <w:t>; р</w:t>
      </w:r>
      <w:r w:rsidR="009B1EC6" w:rsidRPr="009B1EC6">
        <w:rPr>
          <w:rFonts w:ascii="Times New Roman" w:hAnsi="Times New Roman" w:cs="Times New Roman"/>
          <w:bCs/>
        </w:rPr>
        <w:t>абочая программа воспитания</w:t>
      </w:r>
      <w:r w:rsidR="009B1EC6">
        <w:rPr>
          <w:rFonts w:ascii="Times New Roman" w:hAnsi="Times New Roman" w:cs="Times New Roman"/>
          <w:bCs/>
        </w:rPr>
        <w:t>.</w:t>
      </w:r>
    </w:p>
    <w:p w14:paraId="4DA3E1E5" w14:textId="0DC5D395" w:rsidR="009B1EC6" w:rsidRDefault="009B1EC6" w:rsidP="009B1EC6">
      <w:pPr>
        <w:pStyle w:val="a4"/>
        <w:jc w:val="both"/>
        <w:rPr>
          <w:rFonts w:ascii="Times New Roman" w:hAnsi="Times New Roman" w:cs="Times New Roman"/>
          <w:bCs/>
          <w:color w:val="000000"/>
        </w:rPr>
      </w:pPr>
      <w:r w:rsidRPr="005A7480">
        <w:rPr>
          <w:rFonts w:ascii="Times New Roman" w:hAnsi="Times New Roman" w:cs="Times New Roman"/>
          <w:b/>
        </w:rPr>
        <w:t>В организационном разделе представлены</w:t>
      </w:r>
      <w:r w:rsidRPr="005A7480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сихолого-педагогические и кадровые условия</w:t>
      </w:r>
      <w:r>
        <w:rPr>
          <w:rFonts w:ascii="Times New Roman" w:hAnsi="Times New Roman" w:cs="Times New Roman"/>
          <w:color w:val="000000"/>
        </w:rPr>
        <w:t>; о</w:t>
      </w:r>
      <w:r>
        <w:rPr>
          <w:rFonts w:ascii="Times New Roman" w:hAnsi="Times New Roman" w:cs="Times New Roman"/>
          <w:color w:val="000000"/>
        </w:rPr>
        <w:t>собенности организации развивающей предметно-пространственной среды</w:t>
      </w:r>
      <w:r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bCs/>
          <w:color w:val="000000"/>
        </w:rPr>
        <w:t>р</w:t>
      </w:r>
      <w:r w:rsidRPr="00925452">
        <w:rPr>
          <w:rFonts w:ascii="Times New Roman" w:hAnsi="Times New Roman" w:cs="Times New Roman"/>
          <w:bCs/>
          <w:color w:val="000000"/>
        </w:rPr>
        <w:t>аспорядок и режим дня</w:t>
      </w:r>
      <w:r>
        <w:rPr>
          <w:rFonts w:ascii="Times New Roman" w:hAnsi="Times New Roman" w:cs="Times New Roman"/>
          <w:bCs/>
          <w:color w:val="000000"/>
        </w:rPr>
        <w:t>, у</w:t>
      </w:r>
      <w:r w:rsidRPr="00925452">
        <w:rPr>
          <w:rFonts w:ascii="Times New Roman" w:hAnsi="Times New Roman" w:cs="Times New Roman"/>
          <w:bCs/>
          <w:color w:val="000000"/>
        </w:rPr>
        <w:t>чебный план</w:t>
      </w:r>
      <w:r w:rsidR="005A7480">
        <w:rPr>
          <w:rFonts w:ascii="Times New Roman" w:hAnsi="Times New Roman" w:cs="Times New Roman"/>
          <w:bCs/>
          <w:color w:val="000000"/>
        </w:rPr>
        <w:t>.</w:t>
      </w:r>
    </w:p>
    <w:p w14:paraId="7952AB3B" w14:textId="77777777" w:rsidR="001068A9" w:rsidRDefault="001068A9" w:rsidP="009B1EC6">
      <w:pPr>
        <w:pStyle w:val="a4"/>
        <w:jc w:val="both"/>
        <w:rPr>
          <w:rFonts w:ascii="Times New Roman" w:hAnsi="Times New Roman" w:cs="Times New Roman"/>
          <w:bCs/>
          <w:color w:val="000000"/>
        </w:rPr>
      </w:pPr>
    </w:p>
    <w:p w14:paraId="734723E1" w14:textId="77777777" w:rsidR="001068A9" w:rsidRDefault="001068A9" w:rsidP="001068A9">
      <w:pPr>
        <w:pStyle w:val="a4"/>
        <w:jc w:val="both"/>
      </w:pPr>
      <w:r>
        <w:t>Для реализации рабочей программы имеется учебно-методическое и информационное</w:t>
      </w:r>
    </w:p>
    <w:p w14:paraId="5E7E05C0" w14:textId="0B3866A1" w:rsidR="001068A9" w:rsidRDefault="001068A9" w:rsidP="001068A9">
      <w:pPr>
        <w:pStyle w:val="a4"/>
        <w:jc w:val="both"/>
      </w:pPr>
      <w:r>
        <w:t>обеспечение.</w:t>
      </w:r>
    </w:p>
    <w:p w14:paraId="7294FEC2" w14:textId="30717E85" w:rsidR="009B1EC6" w:rsidRPr="009B1EC6" w:rsidRDefault="009B1EC6" w:rsidP="009B1EC6">
      <w:pPr>
        <w:jc w:val="both"/>
        <w:rPr>
          <w:rFonts w:ascii="Times New Roman" w:hAnsi="Times New Roman" w:cs="Times New Roman"/>
        </w:rPr>
      </w:pPr>
    </w:p>
    <w:p w14:paraId="4FDE7762" w14:textId="3C6C94C6" w:rsidR="004D6E37" w:rsidRDefault="004D6E37" w:rsidP="004D6E37">
      <w:pPr>
        <w:spacing w:line="0" w:lineRule="atLeast"/>
        <w:jc w:val="center"/>
      </w:pPr>
    </w:p>
    <w:p w14:paraId="2F39B640" w14:textId="615C5184" w:rsidR="004D6E37" w:rsidRDefault="004D6E37" w:rsidP="004D6E37">
      <w:pPr>
        <w:spacing w:line="0" w:lineRule="atLeast"/>
        <w:jc w:val="both"/>
      </w:pPr>
    </w:p>
    <w:p w14:paraId="6AAC4713" w14:textId="77777777" w:rsidR="00F743B6" w:rsidRPr="00F743B6" w:rsidRDefault="00F743B6" w:rsidP="00F743B6">
      <w:pPr>
        <w:jc w:val="both"/>
        <w:rPr>
          <w:rFonts w:ascii="Times New Roman" w:hAnsi="Times New Roman" w:cs="Times New Roman"/>
          <w:b/>
        </w:rPr>
      </w:pPr>
    </w:p>
    <w:sectPr w:rsidR="00F743B6" w:rsidRPr="00F7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4A01"/>
    <w:multiLevelType w:val="hybridMultilevel"/>
    <w:tmpl w:val="9AF8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A0"/>
    <w:rsid w:val="001068A9"/>
    <w:rsid w:val="00117DA0"/>
    <w:rsid w:val="00202F5A"/>
    <w:rsid w:val="004D6E37"/>
    <w:rsid w:val="005A7480"/>
    <w:rsid w:val="00754135"/>
    <w:rsid w:val="008A3080"/>
    <w:rsid w:val="008C5DF7"/>
    <w:rsid w:val="009B1EC6"/>
    <w:rsid w:val="00F24AB6"/>
    <w:rsid w:val="00F51C1B"/>
    <w:rsid w:val="00F7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82B"/>
  <w15:chartTrackingRefBased/>
  <w15:docId w15:val="{34D49AE8-EF07-4923-B9FF-5EF7FBBF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3B6"/>
    <w:pPr>
      <w:ind w:left="720"/>
      <w:contextualSpacing/>
    </w:pPr>
  </w:style>
  <w:style w:type="paragraph" w:customStyle="1" w:styleId="a4">
    <w:name w:val="Содержимое таблицы"/>
    <w:basedOn w:val="a"/>
    <w:rsid w:val="009B1EC6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Зверь</dc:creator>
  <cp:keywords/>
  <dc:description/>
  <cp:lastModifiedBy>Зверь</cp:lastModifiedBy>
  <cp:revision>5</cp:revision>
  <dcterms:created xsi:type="dcterms:W3CDTF">2023-09-15T07:09:00Z</dcterms:created>
  <dcterms:modified xsi:type="dcterms:W3CDTF">2023-09-15T08:03:00Z</dcterms:modified>
</cp:coreProperties>
</file>